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lang w:eastAsia="de-DE"/>
        </w:rPr>
        <w:drawing>
          <wp:inline distT="0" distB="0" distL="0" distR="0">
            <wp:extent cx="3351530" cy="914400"/>
            <wp:effectExtent l="0" t="0" r="0" b="0"/>
            <wp:docPr id="36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 descr="Afbeelding met tekst, symbool, logo, embleem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240" w:lineRule="auto"/>
        <w:jc w:val="left"/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</w:pP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 xml:space="preserve">Sekretariat: Hermann Josef Becker                      </w:t>
      </w: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ab/>
      </w: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 xml:space="preserve">       </w:t>
      </w: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ab/>
      </w: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 xml:space="preserve">    E-Mail: </w:t>
      </w:r>
      <w:r>
        <w:fldChar w:fldCharType="begin"/>
      </w:r>
      <w:r>
        <w:instrText xml:space="preserve"> HYPERLINK "mailto:sekretariat@liemers-niederrhein.eu" </w:instrText>
      </w:r>
      <w:r>
        <w:fldChar w:fldCharType="separate"/>
      </w:r>
      <w:r>
        <w:rPr>
          <w:rFonts w:eastAsia="Times New Roman" w:cstheme="minorHAnsi"/>
          <w:i/>
          <w:iCs/>
          <w:kern w:val="3"/>
          <w:sz w:val="20"/>
          <w:szCs w:val="20"/>
          <w:u w:val="single"/>
          <w:lang w:eastAsia="zh-CN"/>
        </w:rPr>
        <w:t>sekretariat@liemers-niederrhein.eu</w:t>
      </w:r>
      <w:r>
        <w:rPr>
          <w:rFonts w:eastAsia="Times New Roman" w:cstheme="minorHAnsi"/>
          <w:i/>
          <w:iCs/>
          <w:kern w:val="3"/>
          <w:sz w:val="20"/>
          <w:szCs w:val="20"/>
          <w:u w:val="single"/>
          <w:lang w:eastAsia="zh-CN"/>
        </w:rPr>
        <w:fldChar w:fldCharType="end"/>
      </w:r>
      <w:r>
        <w:rPr>
          <w:i/>
          <w:iCs/>
          <w:sz w:val="20"/>
          <w:szCs w:val="20"/>
          <w:u w:val="single"/>
        </w:rPr>
        <w:t xml:space="preserve">      </w:t>
      </w:r>
      <w:r>
        <w:rPr>
          <w:rFonts w:eastAsia="Times New Roman"/>
          <w:i/>
          <w:iCs/>
          <w:kern w:val="3"/>
          <w:sz w:val="20"/>
          <w:szCs w:val="20"/>
          <w:u w:val="single"/>
          <w:lang w:eastAsia="zh-CN"/>
        </w:rPr>
        <w:t xml:space="preserve">                                                                                </w:t>
      </w:r>
    </w:p>
    <w:p>
      <w:pPr>
        <w:spacing w:before="0" w:after="0" w:line="240" w:lineRule="auto"/>
        <w:jc w:val="left"/>
        <w:rPr>
          <w:rFonts w:eastAsia="Times New Roman"/>
          <w:color w:val="FF0000"/>
          <w:kern w:val="3"/>
          <w:lang w:eastAsia="zh-CN"/>
        </w:rPr>
      </w:pPr>
      <w:r>
        <w:rPr>
          <w:rFonts w:eastAsia="Times New Roman"/>
          <w:color w:val="FF0000"/>
          <w:kern w:val="3"/>
          <w:lang w:eastAsia="zh-CN"/>
        </w:rPr>
        <w:t xml:space="preserve">                                                                                                                      </w:t>
      </w:r>
    </w:p>
    <w:p>
      <w:pPr>
        <w:spacing w:before="0" w:after="0" w:line="240" w:lineRule="auto"/>
        <w:jc w:val="left"/>
        <w:rPr>
          <w:rFonts w:eastAsia="Times New Roman"/>
          <w:kern w:val="3"/>
          <w:lang w:eastAsia="zh-CN"/>
        </w:rPr>
      </w:pPr>
      <w:r>
        <w:rPr>
          <w:rFonts w:eastAsia="Times New Roman"/>
          <w:kern w:val="3"/>
          <w:lang w:eastAsia="zh-CN"/>
        </w:rPr>
        <w:t xml:space="preserve">  </w:t>
      </w:r>
    </w:p>
    <w:p>
      <w:pPr>
        <w:spacing w:before="0" w:after="0" w:line="240" w:lineRule="auto"/>
        <w:jc w:val="left"/>
        <w:rPr>
          <w:rFonts w:eastAsia="Times New Roman"/>
          <w:kern w:val="3"/>
          <w:sz w:val="24"/>
          <w:szCs w:val="24"/>
          <w:lang w:eastAsia="zh-CN"/>
        </w:rPr>
      </w:pPr>
      <w:r>
        <w:rPr>
          <w:rFonts w:eastAsia="Times New Roman"/>
          <w:kern w:val="3"/>
          <w:sz w:val="24"/>
          <w:szCs w:val="24"/>
          <w:lang w:eastAsia="zh-CN"/>
        </w:rPr>
        <w:t xml:space="preserve">     </w:t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ab/>
      </w:r>
      <w:r>
        <w:rPr>
          <w:rFonts w:eastAsia="Times New Roman"/>
          <w:kern w:val="3"/>
          <w:sz w:val="24"/>
          <w:szCs w:val="24"/>
          <w:lang w:eastAsia="zh-CN"/>
        </w:rPr>
        <w:t xml:space="preserve">             Emmerich, Lobith im März 2024     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Mitglieder von Liemers-Niederrhein,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nachdem bereits im letzten Jahr ein Ballettabend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bei der Deutschen Oper am Rhein großen Anklang gefunden hat, laden wir Sie hiermit erneut ganz herzlich zum Besuch einer Ballett-aufführung ein. Die Aufführung mit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 Titel</w:t>
      </w:r>
    </w:p>
    <w:p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„True crime“</w:t>
      </w: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findet am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Sonntag, den 24. März 2024</w:t>
      </w:r>
    </w:p>
    <w:p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Deutschen Oper am Rhein in Duisburg statt.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Ballett „True crime“ erzählt aus drei Perspektiven von einem Verbrechen - ein Format von drei Choreografen mit einer je eigenen Tanzsprache.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Weitere Informationen finden Sie unter </w:t>
      </w:r>
      <w:r>
        <w:fldChar w:fldCharType="begin"/>
      </w:r>
      <w:r>
        <w:instrText xml:space="preserve"> HYPERLINK "http://www.theater-duisburg.de/spielplan/ballett/true-crime"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www.theater-duisburg.de/spielplan/ballett/true-crime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fahren mit dem Bus. Unterwegs wird ein kleiner Imbiss gereicht.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Aufführung beginnt um 18:30 Uhr. Der Bus holt uns ab um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15:45 Uhr</w:t>
      </w:r>
      <w:r>
        <w:rPr>
          <w:rFonts w:ascii="Times New Roman" w:hAnsi="Times New Roman" w:cs="Times New Roman"/>
          <w:sz w:val="24"/>
          <w:szCs w:val="24"/>
        </w:rPr>
        <w:t xml:space="preserve"> ab Zevenaar/NL, Parkplatz Burger King, Hunneveldweg 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16:15 Uhr</w:t>
      </w:r>
      <w:r>
        <w:rPr>
          <w:rFonts w:ascii="Times New Roman" w:hAnsi="Times New Roman" w:cs="Times New Roman"/>
          <w:sz w:val="24"/>
          <w:szCs w:val="24"/>
        </w:rPr>
        <w:t xml:space="preserve"> ab Emmerich, Parkplatz am Geistmarkt </w:t>
      </w:r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16:40 Uhr</w:t>
      </w:r>
      <w:r>
        <w:rPr>
          <w:rFonts w:ascii="Times New Roman" w:hAnsi="Times New Roman" w:cs="Times New Roman"/>
          <w:sz w:val="24"/>
          <w:szCs w:val="24"/>
        </w:rPr>
        <w:t xml:space="preserve"> ab Rees, Busbahnhof, Am Stadtgarten.</w:t>
      </w:r>
    </w:p>
    <w:p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Wir haben ein Kontingent von 40 Karten der zweitbesten Kategorie reservieren können, die im normalen Vorverkauf 59,00 € kosten. Aufgrund von Vorzugskonditionen können wir die Fahrt jedoch für einen Teilnehmerbeitrag von </w:t>
      </w:r>
      <w:r>
        <w:rPr>
          <w:rFonts w:ascii="Times New Roman" w:hAnsi="Times New Roman" w:cs="Times New Roman"/>
          <w:b/>
          <w:sz w:val="24"/>
          <w:szCs w:val="24"/>
        </w:rPr>
        <w:t>55,00 € pro Person</w:t>
      </w:r>
      <w:r>
        <w:rPr>
          <w:rFonts w:ascii="Times New Roman" w:hAnsi="Times New Roman" w:cs="Times New Roman"/>
          <w:sz w:val="24"/>
          <w:szCs w:val="24"/>
        </w:rPr>
        <w:t xml:space="preserve"> anbieten. Zur Anmeldung bitten wir Sie, diesen Betrag bis spätestens zum </w:t>
      </w:r>
      <w:r>
        <w:rPr>
          <w:rFonts w:ascii="Times New Roman" w:hAnsi="Times New Roman" w:cs="Times New Roman"/>
          <w:b/>
          <w:sz w:val="24"/>
          <w:szCs w:val="24"/>
        </w:rPr>
        <w:t>12.03.2024</w:t>
      </w:r>
      <w:r>
        <w:rPr>
          <w:rFonts w:ascii="Times New Roman" w:hAnsi="Times New Roman" w:cs="Times New Roman"/>
          <w:sz w:val="24"/>
          <w:szCs w:val="24"/>
        </w:rPr>
        <w:t xml:space="preserve"> auf unser Konto IBAN DE 36 3245 0000 0000 1356 99  BIC: WELA DED1 KLE zu überweisen. </w:t>
      </w:r>
      <w:r>
        <w:rPr>
          <w:rFonts w:ascii="Times New Roman" w:hAnsi="Times New Roman" w:cs="Times New Roman"/>
          <w:color w:val="FF0000"/>
          <w:sz w:val="24"/>
          <w:szCs w:val="24"/>
        </w:rPr>
        <w:t>Wir bitten Sie unbedingt, auf Ihrer Überweisung Ihre Zustiegstelle zu vermerken, also Zevenaar, Emmerich oder Rees.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stehen 40 Plätze zur Verfügung. Im Falle der Überbuchung werden die Anmeldungen in der Reihenfolge der Zahlungseingänge berücksichtigt. Sie werden nur benachrichtigt, wenn Sie </w:t>
      </w:r>
      <w:r>
        <w:rPr>
          <w:rFonts w:ascii="Times New Roman" w:hAnsi="Times New Roman" w:cs="Times New Roman"/>
          <w:b/>
          <w:sz w:val="24"/>
          <w:szCs w:val="24"/>
        </w:rPr>
        <w:t>nicht</w:t>
      </w:r>
      <w:r>
        <w:rPr>
          <w:rFonts w:ascii="Times New Roman" w:hAnsi="Times New Roman" w:cs="Times New Roman"/>
          <w:sz w:val="24"/>
          <w:szCs w:val="24"/>
        </w:rPr>
        <w:t xml:space="preserve"> teilnehmen können.</w:t>
      </w: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>
      <w:p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Stoni Scheurer                                                                                             Michael Arntz</w:t>
      </w:r>
    </w:p>
    <w:p>
      <w:pPr>
        <w:jc w:val="center"/>
      </w:pPr>
      <w:r>
        <w:rPr>
          <w:lang w:eastAsia="de-DE"/>
        </w:rPr>
        <w:drawing>
          <wp:inline distT="0" distB="0" distL="0" distR="0">
            <wp:extent cx="3351530" cy="914400"/>
            <wp:effectExtent l="0" t="0" r="0" b="0"/>
            <wp:docPr id="1" name="Afbeelding 36" descr="Afbeelding met tekst, symbool, logo, embleem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6" descr="Afbeelding met tekst, symbool, logo, embleem&#10;&#10;Automatisch gegenereerde beschrijv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5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Wichtiger Hinweis hinsichtlich der Veranstaltung im Mai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 der gedruckten Version des Jahresprogramms (Folder) ist für den Besuch der Wehrkirche in Zyfflich und der Wasserburg Zelem bedauerlicherweise ein falscher Termin angegeben worden. </w:t>
      </w:r>
    </w:p>
    <w:p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Das korrekte Datum ist </w:t>
      </w:r>
    </w:p>
    <w:p>
      <w:pPr>
        <w:jc w:val="center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Freitag, der 24. Mai 2024</w:t>
      </w:r>
    </w:p>
    <w:p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und nicht der 25. Mai 2024. </w:t>
      </w:r>
    </w:p>
    <w:p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Wir bitten das Versehen zu entschuldigen.</w:t>
      </w:r>
    </w:p>
    <w:p>
      <w:pPr>
        <w:jc w:val="center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13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9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72"/>
    <w:rsid w:val="00040AB4"/>
    <w:rsid w:val="0035585E"/>
    <w:rsid w:val="00366D29"/>
    <w:rsid w:val="00527279"/>
    <w:rsid w:val="005D2C77"/>
    <w:rsid w:val="005E4261"/>
    <w:rsid w:val="00633372"/>
    <w:rsid w:val="00674021"/>
    <w:rsid w:val="00696667"/>
    <w:rsid w:val="00696A4A"/>
    <w:rsid w:val="008C3A98"/>
    <w:rsid w:val="00CD5216"/>
    <w:rsid w:val="00E218C9"/>
    <w:rsid w:val="45E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240" w:after="240" w:line="360" w:lineRule="auto"/>
      <w:jc w:val="both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before="0"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Kopfzeile Zchn"/>
    <w:basedOn w:val="2"/>
    <w:link w:val="6"/>
    <w:qFormat/>
    <w:uiPriority w:val="99"/>
  </w:style>
  <w:style w:type="character" w:customStyle="1" w:styleId="9">
    <w:name w:val="Fußzeile Zchn"/>
    <w:basedOn w:val="2"/>
    <w:link w:val="5"/>
    <w:qFormat/>
    <w:uiPriority w:val="99"/>
  </w:style>
  <w:style w:type="character" w:customStyle="1" w:styleId="10">
    <w:name w:val="Sprechblasentext Zchn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2286</Characters>
  <Lines>19</Lines>
  <Paragraphs>5</Paragraphs>
  <TotalTime>0</TotalTime>
  <ScaleCrop>false</ScaleCrop>
  <LinksUpToDate>false</LinksUpToDate>
  <CharactersWithSpaces>2643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2024-02-19T11:37:00Z</dcterms:created>
  <dc:creator>Microsoft-Konto</dc:creator>
  <cp:lastModifiedBy>janoverdijk</cp:lastModifiedBy>
  <cp:lastPrinted>2024-02-19T12:01:00Z</cp:lastPrinted>
  <dcterms:modified xsi:type="dcterms:W3CDTF">2024-03-04T11:00:23Z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